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290F" w14:textId="77777777" w:rsidR="000728D7" w:rsidRDefault="000728D7" w:rsidP="000728D7">
      <w:pPr>
        <w:shd w:val="clear" w:color="auto" w:fill="FFFFFF"/>
        <w:spacing w:before="150" w:after="150" w:line="600" w:lineRule="atLeast"/>
        <w:jc w:val="center"/>
        <w:outlineLvl w:val="2"/>
        <w:rPr>
          <w:rFonts w:ascii="GillSansMT-Light" w:eastAsia="Times New Roman" w:hAnsi="GillSansMT-Light" w:cs="Times New Roman"/>
          <w:color w:val="E94D10"/>
          <w:sz w:val="54"/>
          <w:szCs w:val="54"/>
        </w:rPr>
      </w:pPr>
      <w:r>
        <w:rPr>
          <w:rFonts w:ascii="GillSansMT-Light" w:eastAsia="Times New Roman" w:hAnsi="GillSansMT-Light" w:cs="Times New Roman"/>
          <w:color w:val="E94D10"/>
          <w:sz w:val="54"/>
          <w:szCs w:val="54"/>
        </w:rPr>
        <w:t>Digital Wallet Terms and Conditions</w:t>
      </w:r>
    </w:p>
    <w:p w14:paraId="7B4CFAD7" w14:textId="77777777" w:rsidR="000728D7" w:rsidRDefault="000728D7" w:rsidP="000728D7">
      <w:pPr>
        <w:shd w:val="clear" w:color="auto" w:fill="FFFFFF"/>
        <w:spacing w:before="150" w:after="150" w:line="600" w:lineRule="atLeast"/>
        <w:jc w:val="center"/>
        <w:outlineLvl w:val="2"/>
        <w:rPr>
          <w:rFonts w:ascii="GillSansMT-Light" w:eastAsia="Times New Roman" w:hAnsi="GillSansMT-Light" w:cs="Times New Roman"/>
          <w:color w:val="E94D10"/>
          <w:sz w:val="54"/>
          <w:szCs w:val="54"/>
        </w:rPr>
      </w:pPr>
    </w:p>
    <w:p w14:paraId="533FF481" w14:textId="525AAFF0" w:rsidR="002B3A2B" w:rsidRPr="002B3A2B" w:rsidRDefault="002B3A2B" w:rsidP="000728D7">
      <w:pPr>
        <w:shd w:val="clear" w:color="auto" w:fill="FFFFFF"/>
        <w:spacing w:before="150" w:after="150" w:line="600" w:lineRule="atLeast"/>
        <w:jc w:val="center"/>
        <w:outlineLvl w:val="2"/>
        <w:rPr>
          <w:rFonts w:ascii="GillSansMT-Light" w:eastAsia="Times New Roman" w:hAnsi="GillSansMT-Light" w:cs="Times New Roman"/>
          <w:color w:val="E94D10"/>
          <w:sz w:val="54"/>
          <w:szCs w:val="54"/>
        </w:rPr>
      </w:pPr>
      <w:r w:rsidRPr="002B3A2B">
        <w:rPr>
          <w:rFonts w:ascii="GillSansMT-Light" w:eastAsia="Times New Roman" w:hAnsi="GillSansMT-Light" w:cs="Times New Roman"/>
          <w:color w:val="E94D10"/>
          <w:sz w:val="54"/>
          <w:szCs w:val="54"/>
        </w:rPr>
        <w:t xml:space="preserve">Terms for Adding Your </w:t>
      </w:r>
      <w:proofErr w:type="spellStart"/>
      <w:r w:rsidR="002B057B">
        <w:rPr>
          <w:rFonts w:ascii="GillSansMT-Light" w:eastAsia="Times New Roman" w:hAnsi="GillSansMT-Light" w:cs="Times New Roman"/>
          <w:color w:val="E94D10"/>
          <w:sz w:val="54"/>
          <w:szCs w:val="54"/>
        </w:rPr>
        <w:t>CryptoPammBank</w:t>
      </w:r>
      <w:proofErr w:type="spellEnd"/>
      <w:r w:rsidRPr="002B3A2B">
        <w:rPr>
          <w:rFonts w:ascii="GillSansMT-Light" w:eastAsia="Times New Roman" w:hAnsi="GillSansMT-Light" w:cs="Times New Roman"/>
          <w:color w:val="E94D10"/>
          <w:sz w:val="54"/>
          <w:szCs w:val="54"/>
        </w:rPr>
        <w:t xml:space="preserve"> Card to a Digital Wallet</w:t>
      </w:r>
    </w:p>
    <w:p w14:paraId="5793D001" w14:textId="38CD6186" w:rsidR="002B3A2B" w:rsidRPr="002B3A2B" w:rsidRDefault="002B3A2B" w:rsidP="00A934A0">
      <w:pPr>
        <w:shd w:val="clear" w:color="auto" w:fill="FFFFFF"/>
        <w:spacing w:after="225" w:line="315" w:lineRule="atLeast"/>
        <w:jc w:val="both"/>
        <w:rPr>
          <w:rFonts w:ascii="GillSansMT" w:eastAsia="Times New Roman" w:hAnsi="GillSansMT" w:cs="Times New Roman"/>
          <w:color w:val="635E60"/>
          <w:sz w:val="24"/>
          <w:szCs w:val="24"/>
        </w:rPr>
      </w:pPr>
      <w:r w:rsidRPr="002B3A2B">
        <w:rPr>
          <w:rFonts w:ascii="GillSansMT" w:eastAsia="Times New Roman" w:hAnsi="GillSansMT" w:cs="Times New Roman"/>
          <w:color w:val="635E60"/>
          <w:sz w:val="24"/>
          <w:szCs w:val="24"/>
        </w:rPr>
        <w:t xml:space="preserve">These Terms for Adding Your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to a Digital Wallet (the "Terms") apply when you choose to add a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debit card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to a Digital Wallet ("Wallet"). In these Terms, "you" and "</w:t>
      </w:r>
      <w:proofErr w:type="gramStart"/>
      <w:r w:rsidRPr="002B3A2B">
        <w:rPr>
          <w:rFonts w:ascii="GillSansMT" w:eastAsia="Times New Roman" w:hAnsi="GillSansMT" w:cs="Times New Roman"/>
          <w:color w:val="635E60"/>
          <w:sz w:val="24"/>
          <w:szCs w:val="24"/>
        </w:rPr>
        <w:t>your</w:t>
      </w:r>
      <w:proofErr w:type="gramEnd"/>
      <w:r w:rsidRPr="002B3A2B">
        <w:rPr>
          <w:rFonts w:ascii="GillSansMT" w:eastAsia="Times New Roman" w:hAnsi="GillSansMT" w:cs="Times New Roman"/>
          <w:color w:val="635E60"/>
          <w:sz w:val="24"/>
          <w:szCs w:val="24"/>
        </w:rPr>
        <w:t xml:space="preserve">" refer to the cardholder of the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and "we," "us," "our," and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refer to the issuer of your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w:t>
      </w:r>
    </w:p>
    <w:p w14:paraId="5C9F99B7" w14:textId="719CE6BF" w:rsidR="002B3A2B" w:rsidRPr="002B3A2B" w:rsidRDefault="002B3A2B" w:rsidP="002B3A2B">
      <w:pPr>
        <w:shd w:val="clear" w:color="auto" w:fill="FFFFFF"/>
        <w:spacing w:after="225" w:line="315" w:lineRule="atLeast"/>
        <w:rPr>
          <w:rFonts w:ascii="GillSansMT" w:eastAsia="Times New Roman" w:hAnsi="GillSansMT" w:cs="Times New Roman"/>
          <w:color w:val="635E60"/>
          <w:sz w:val="24"/>
          <w:szCs w:val="24"/>
        </w:rPr>
      </w:pPr>
      <w:r w:rsidRPr="002B3A2B">
        <w:rPr>
          <w:rFonts w:ascii="GillSansMT" w:eastAsia="Times New Roman" w:hAnsi="GillSansMT" w:cs="Times New Roman"/>
          <w:color w:val="635E60"/>
          <w:sz w:val="24"/>
          <w:szCs w:val="24"/>
        </w:rPr>
        <w:t xml:space="preserve">When you add a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to the Wallet, you agree to these Terms: </w:t>
      </w:r>
    </w:p>
    <w:p w14:paraId="71D8FC23" w14:textId="2DB74105" w:rsidR="002B3A2B" w:rsidRPr="002B3A2B" w:rsidRDefault="002B3A2B" w:rsidP="00A934A0">
      <w:pPr>
        <w:shd w:val="clear" w:color="auto" w:fill="FFFFFF"/>
        <w:spacing w:after="225" w:line="315" w:lineRule="atLeast"/>
        <w:jc w:val="both"/>
        <w:rPr>
          <w:rFonts w:ascii="GillSansMT" w:eastAsia="Times New Roman" w:hAnsi="GillSansMT" w:cs="Times New Roman"/>
          <w:color w:val="635E60"/>
          <w:sz w:val="24"/>
          <w:szCs w:val="24"/>
        </w:rPr>
      </w:pPr>
      <w:r w:rsidRPr="00A934A0">
        <w:rPr>
          <w:rFonts w:ascii="GillSansMT-Bold" w:eastAsia="Times New Roman" w:hAnsi="GillSansMT-Bold" w:cs="Times New Roman"/>
          <w:b/>
          <w:color w:val="635E60"/>
          <w:sz w:val="24"/>
          <w:szCs w:val="24"/>
        </w:rPr>
        <w:t xml:space="preserve">1. Adding Your </w:t>
      </w:r>
      <w:proofErr w:type="spellStart"/>
      <w:r w:rsidR="002B057B">
        <w:rPr>
          <w:rFonts w:ascii="GillSansMT-Bold" w:eastAsia="Times New Roman" w:hAnsi="GillSansMT-Bold" w:cs="Times New Roman"/>
          <w:b/>
          <w:color w:val="635E60"/>
          <w:sz w:val="24"/>
          <w:szCs w:val="24"/>
        </w:rPr>
        <w:t>CryptoPammBank</w:t>
      </w:r>
      <w:proofErr w:type="spellEnd"/>
      <w:r w:rsidRPr="00A934A0">
        <w:rPr>
          <w:rFonts w:ascii="GillSansMT-Bold" w:eastAsia="Times New Roman" w:hAnsi="GillSansMT-Bold" w:cs="Times New Roman"/>
          <w:b/>
          <w:color w:val="635E60"/>
          <w:sz w:val="24"/>
          <w:szCs w:val="24"/>
        </w:rPr>
        <w:t xml:space="preserve"> Card.</w:t>
      </w:r>
      <w:r w:rsidRPr="002B3A2B">
        <w:rPr>
          <w:rFonts w:ascii="GillSansMT-Bold" w:eastAsia="Times New Roman" w:hAnsi="GillSansMT-Bold" w:cs="Times New Roman"/>
          <w:color w:val="635E60"/>
          <w:sz w:val="24"/>
          <w:szCs w:val="24"/>
        </w:rPr>
        <w:t xml:space="preserve"> </w:t>
      </w:r>
      <w:r w:rsidRPr="002B3A2B">
        <w:rPr>
          <w:rFonts w:ascii="GillSansMT" w:eastAsia="Times New Roman" w:hAnsi="GillSansMT" w:cs="Times New Roman"/>
          <w:color w:val="635E60"/>
          <w:sz w:val="24"/>
          <w:szCs w:val="24"/>
        </w:rPr>
        <w:t xml:space="preserve">You can add an eligible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to the Wallet by following the instructions of the Wallet provider. Only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Cards that we indicate are eligible can be added to the Wallet. If your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or underlying account is not in good standing, that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will not be eligible to enroll in the Wallet. When you add a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to the Wallet, the Wallet allows you to use the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to enter into transactions where the Wallet is accepted. The Wallet may not be accepted at all places where your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is accepted. </w:t>
      </w:r>
    </w:p>
    <w:p w14:paraId="2C4DB1D1" w14:textId="02CB5D92" w:rsidR="002B3A2B" w:rsidRPr="002B3A2B" w:rsidRDefault="002B3A2B" w:rsidP="000728D7">
      <w:pPr>
        <w:shd w:val="clear" w:color="auto" w:fill="FFFFFF"/>
        <w:spacing w:after="225" w:line="315" w:lineRule="atLeast"/>
        <w:jc w:val="both"/>
        <w:rPr>
          <w:rFonts w:ascii="GillSansMT" w:eastAsia="Times New Roman" w:hAnsi="GillSansMT" w:cs="Times New Roman"/>
          <w:color w:val="635E60"/>
          <w:sz w:val="24"/>
          <w:szCs w:val="24"/>
        </w:rPr>
      </w:pPr>
      <w:r w:rsidRPr="000728D7">
        <w:rPr>
          <w:rFonts w:ascii="GillSansMT-Bold" w:eastAsia="Times New Roman" w:hAnsi="GillSansMT-Bold" w:cs="Times New Roman"/>
          <w:b/>
          <w:color w:val="635E60"/>
          <w:sz w:val="24"/>
          <w:szCs w:val="24"/>
        </w:rPr>
        <w:t xml:space="preserve">2. Your </w:t>
      </w:r>
      <w:proofErr w:type="spellStart"/>
      <w:r w:rsidR="002B057B">
        <w:rPr>
          <w:rFonts w:ascii="GillSansMT-Bold" w:eastAsia="Times New Roman" w:hAnsi="GillSansMT-Bold" w:cs="Times New Roman"/>
          <w:b/>
          <w:color w:val="635E60"/>
          <w:sz w:val="24"/>
          <w:szCs w:val="24"/>
        </w:rPr>
        <w:t>CryptoPammBank</w:t>
      </w:r>
      <w:proofErr w:type="spellEnd"/>
      <w:r w:rsidRPr="000728D7">
        <w:rPr>
          <w:rFonts w:ascii="GillSansMT-Bold" w:eastAsia="Times New Roman" w:hAnsi="GillSansMT-Bold" w:cs="Times New Roman"/>
          <w:b/>
          <w:color w:val="635E60"/>
          <w:sz w:val="24"/>
          <w:szCs w:val="24"/>
        </w:rPr>
        <w:t xml:space="preserve"> Card Terms Do Not Change.</w:t>
      </w:r>
      <w:r w:rsidRPr="002B3A2B">
        <w:rPr>
          <w:rFonts w:ascii="GillSansMT" w:eastAsia="Times New Roman" w:hAnsi="GillSansMT" w:cs="Times New Roman"/>
          <w:color w:val="635E60"/>
          <w:sz w:val="24"/>
          <w:szCs w:val="24"/>
        </w:rPr>
        <w:t xml:space="preserve"> The terms and account agreement that govern your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do not change when you add your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to the Wallet. The Wallet simply provides another way for you to make purchases with the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Any applicable interest, fees, and charges that apply to your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will also apply when you use the Wallet to access your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does not charge you any additional fees for adding your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to the Wallet or using your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in the Wallet. The Wallet provider and other third parties such as wireless companies or data service providers may charge you fees. </w:t>
      </w:r>
    </w:p>
    <w:p w14:paraId="3BAB765E" w14:textId="2EE53AA8" w:rsidR="002B3A2B" w:rsidRPr="002B3A2B" w:rsidRDefault="002B3A2B" w:rsidP="000728D7">
      <w:pPr>
        <w:shd w:val="clear" w:color="auto" w:fill="FFFFFF"/>
        <w:spacing w:after="225" w:line="315" w:lineRule="atLeast"/>
        <w:jc w:val="both"/>
        <w:rPr>
          <w:rFonts w:ascii="GillSansMT" w:eastAsia="Times New Roman" w:hAnsi="GillSansMT" w:cs="Times New Roman"/>
          <w:color w:val="635E60"/>
          <w:sz w:val="24"/>
          <w:szCs w:val="24"/>
        </w:rPr>
      </w:pPr>
      <w:r w:rsidRPr="000728D7">
        <w:rPr>
          <w:rFonts w:ascii="GillSansMT-Bold" w:eastAsia="Times New Roman" w:hAnsi="GillSansMT-Bold" w:cs="Times New Roman"/>
          <w:b/>
          <w:color w:val="635E60"/>
          <w:sz w:val="24"/>
          <w:szCs w:val="24"/>
        </w:rPr>
        <w:t xml:space="preserve">3. </w:t>
      </w:r>
      <w:proofErr w:type="spellStart"/>
      <w:r w:rsidR="002B057B">
        <w:rPr>
          <w:rFonts w:ascii="GillSansMT-Bold" w:eastAsia="Times New Roman" w:hAnsi="GillSansMT-Bold" w:cs="Times New Roman"/>
          <w:b/>
          <w:color w:val="635E60"/>
          <w:sz w:val="24"/>
          <w:szCs w:val="24"/>
        </w:rPr>
        <w:t>CryptoPammBank</w:t>
      </w:r>
      <w:proofErr w:type="spellEnd"/>
      <w:r w:rsidRPr="000728D7">
        <w:rPr>
          <w:rFonts w:ascii="GillSansMT-Bold" w:eastAsia="Times New Roman" w:hAnsi="GillSansMT-Bold" w:cs="Times New Roman"/>
          <w:b/>
          <w:color w:val="635E60"/>
          <w:sz w:val="24"/>
          <w:szCs w:val="24"/>
        </w:rPr>
        <w:t xml:space="preserve"> Is Not Responsible for the Wallet.</w:t>
      </w:r>
      <w:r w:rsidRPr="002B3A2B">
        <w:rPr>
          <w:rFonts w:ascii="GillSansMT" w:eastAsia="Times New Roman" w:hAnsi="GillSansMT" w:cs="Times New Roman"/>
          <w:color w:val="635E60"/>
          <w:sz w:val="24"/>
          <w:szCs w:val="24"/>
        </w:rPr>
        <w:t xml:space="preserve">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is not the provider of the Wallet, and we are not responsible for providing the Wallet service to you. We are only responsible for supplying information securely to the Wallet provider to allow usage of the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in the Wallet. We are not responsible for any failure of the Wallet or the inability to use the Wallet for any transaction. We are not responsible for the performance or non-performance of the Wallet provider or any other third parties regarding any agreement you enter </w:t>
      </w:r>
      <w:r w:rsidRPr="002B3A2B">
        <w:rPr>
          <w:rFonts w:ascii="GillSansMT" w:eastAsia="Times New Roman" w:hAnsi="GillSansMT" w:cs="Times New Roman"/>
          <w:color w:val="635E60"/>
          <w:sz w:val="24"/>
          <w:szCs w:val="24"/>
        </w:rPr>
        <w:lastRenderedPageBreak/>
        <w:t xml:space="preserve">into with the Wallet provider or associated third party relationships that may impact your use of the Wallet. </w:t>
      </w:r>
    </w:p>
    <w:p w14:paraId="3BE8CD04" w14:textId="49B0DD52" w:rsidR="002B3A2B" w:rsidRPr="002B3A2B" w:rsidRDefault="002B3A2B" w:rsidP="000728D7">
      <w:pPr>
        <w:shd w:val="clear" w:color="auto" w:fill="FFFFFF"/>
        <w:spacing w:after="225" w:line="315" w:lineRule="atLeast"/>
        <w:jc w:val="both"/>
        <w:rPr>
          <w:rFonts w:ascii="GillSansMT" w:eastAsia="Times New Roman" w:hAnsi="GillSansMT" w:cs="Times New Roman"/>
          <w:color w:val="635E60"/>
          <w:sz w:val="24"/>
          <w:szCs w:val="24"/>
        </w:rPr>
      </w:pPr>
      <w:r w:rsidRPr="000728D7">
        <w:rPr>
          <w:rFonts w:ascii="GillSansMT-Bold" w:eastAsia="Times New Roman" w:hAnsi="GillSansMT-Bold" w:cs="Times New Roman"/>
          <w:b/>
          <w:color w:val="635E60"/>
          <w:sz w:val="24"/>
          <w:szCs w:val="24"/>
        </w:rPr>
        <w:t xml:space="preserve">4. Contacting You Electronically and by </w:t>
      </w:r>
      <w:proofErr w:type="gramStart"/>
      <w:r w:rsidRPr="000728D7">
        <w:rPr>
          <w:rFonts w:ascii="GillSansMT-Bold" w:eastAsia="Times New Roman" w:hAnsi="GillSansMT-Bold" w:cs="Times New Roman"/>
          <w:b/>
          <w:color w:val="635E60"/>
          <w:sz w:val="24"/>
          <w:szCs w:val="24"/>
        </w:rPr>
        <w:t>Email</w:t>
      </w:r>
      <w:proofErr w:type="gramEnd"/>
      <w:r w:rsidRPr="000728D7">
        <w:rPr>
          <w:rFonts w:ascii="GillSansMT-Bold" w:eastAsia="Times New Roman" w:hAnsi="GillSansMT-Bold" w:cs="Times New Roman"/>
          <w:b/>
          <w:color w:val="635E60"/>
          <w:sz w:val="24"/>
          <w:szCs w:val="24"/>
        </w:rPr>
        <w:t>.</w:t>
      </w:r>
      <w:r w:rsidRPr="002B3A2B">
        <w:rPr>
          <w:rFonts w:ascii="GillSansMT" w:eastAsia="Times New Roman" w:hAnsi="GillSansMT" w:cs="Times New Roman"/>
          <w:color w:val="635E60"/>
          <w:sz w:val="24"/>
          <w:szCs w:val="24"/>
        </w:rPr>
        <w:t xml:space="preserve"> You consent to receive electronic communications and disclosures from us in connection with your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and the Wallet. You agree that we can contact you by email at any email address you provide to us in connection with any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account. It may include contact from companies working on our behalf to service your accounts. You agree to update your contact information with us when it changes. </w:t>
      </w:r>
    </w:p>
    <w:p w14:paraId="6D0DD643" w14:textId="0D827F63" w:rsidR="002B3A2B" w:rsidRPr="002B3A2B" w:rsidRDefault="002B3A2B" w:rsidP="000728D7">
      <w:pPr>
        <w:shd w:val="clear" w:color="auto" w:fill="FFFFFF"/>
        <w:spacing w:after="225" w:line="315" w:lineRule="atLeast"/>
        <w:jc w:val="both"/>
        <w:rPr>
          <w:rFonts w:ascii="GillSansMT" w:eastAsia="Times New Roman" w:hAnsi="GillSansMT" w:cs="Times New Roman"/>
          <w:color w:val="635E60"/>
          <w:sz w:val="24"/>
          <w:szCs w:val="24"/>
        </w:rPr>
      </w:pPr>
      <w:r w:rsidRPr="000728D7">
        <w:rPr>
          <w:rFonts w:ascii="GillSansMT-Bold" w:eastAsia="Times New Roman" w:hAnsi="GillSansMT-Bold" w:cs="Times New Roman"/>
          <w:b/>
          <w:color w:val="635E60"/>
          <w:sz w:val="24"/>
          <w:szCs w:val="24"/>
        </w:rPr>
        <w:t xml:space="preserve">5. Removing Your </w:t>
      </w:r>
      <w:proofErr w:type="spellStart"/>
      <w:r w:rsidR="002B057B">
        <w:rPr>
          <w:rFonts w:ascii="GillSansMT-Bold" w:eastAsia="Times New Roman" w:hAnsi="GillSansMT-Bold" w:cs="Times New Roman"/>
          <w:b/>
          <w:color w:val="635E60"/>
          <w:sz w:val="24"/>
          <w:szCs w:val="24"/>
        </w:rPr>
        <w:t>CryptoPammBank</w:t>
      </w:r>
      <w:proofErr w:type="spellEnd"/>
      <w:r w:rsidRPr="000728D7">
        <w:rPr>
          <w:rFonts w:ascii="GillSansMT-Bold" w:eastAsia="Times New Roman" w:hAnsi="GillSansMT-Bold" w:cs="Times New Roman"/>
          <w:b/>
          <w:color w:val="635E60"/>
          <w:sz w:val="24"/>
          <w:szCs w:val="24"/>
        </w:rPr>
        <w:t xml:space="preserve"> Card from the Wallet.</w:t>
      </w:r>
      <w:r w:rsidRPr="002B3A2B">
        <w:rPr>
          <w:rFonts w:ascii="GillSansMT" w:eastAsia="Times New Roman" w:hAnsi="GillSansMT" w:cs="Times New Roman"/>
          <w:color w:val="635E60"/>
          <w:sz w:val="24"/>
          <w:szCs w:val="24"/>
        </w:rPr>
        <w:t xml:space="preserve"> You should contact the Wallet provider on how to remove a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from the Wallet. We can also block a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in the Wallet at any time. </w:t>
      </w:r>
    </w:p>
    <w:p w14:paraId="46E1B0F1" w14:textId="4C1EE0FA" w:rsidR="002B3A2B" w:rsidRPr="002B3A2B" w:rsidRDefault="002B3A2B" w:rsidP="000728D7">
      <w:pPr>
        <w:shd w:val="clear" w:color="auto" w:fill="FFFFFF"/>
        <w:spacing w:after="225" w:line="315" w:lineRule="atLeast"/>
        <w:jc w:val="both"/>
        <w:rPr>
          <w:rFonts w:ascii="GillSansMT" w:eastAsia="Times New Roman" w:hAnsi="GillSansMT" w:cs="Times New Roman"/>
          <w:color w:val="635E60"/>
          <w:sz w:val="24"/>
          <w:szCs w:val="24"/>
        </w:rPr>
      </w:pPr>
      <w:r w:rsidRPr="000728D7">
        <w:rPr>
          <w:rFonts w:ascii="GillSansMT-Bold" w:eastAsia="Times New Roman" w:hAnsi="GillSansMT-Bold" w:cs="Times New Roman"/>
          <w:b/>
          <w:color w:val="635E60"/>
          <w:sz w:val="24"/>
          <w:szCs w:val="24"/>
        </w:rPr>
        <w:t>6. Governing Law and Disputes.</w:t>
      </w:r>
      <w:r w:rsidRPr="002B3A2B">
        <w:rPr>
          <w:rFonts w:ascii="GillSansMT-Bold" w:eastAsia="Times New Roman" w:hAnsi="GillSansMT-Bold" w:cs="Times New Roman"/>
          <w:color w:val="635E60"/>
          <w:sz w:val="24"/>
          <w:szCs w:val="24"/>
        </w:rPr>
        <w:t xml:space="preserve"> </w:t>
      </w:r>
      <w:r w:rsidRPr="002B3A2B">
        <w:rPr>
          <w:rFonts w:ascii="GillSansMT" w:eastAsia="Times New Roman" w:hAnsi="GillSansMT" w:cs="Times New Roman"/>
          <w:color w:val="635E60"/>
          <w:sz w:val="24"/>
          <w:szCs w:val="24"/>
        </w:rPr>
        <w:t xml:space="preserve">These Terms are governed by federal law and, to the extent that state law applies, the laws of the state that apply to the agreement under which your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is covered. Disputes arising out of or relating to these Terms will be subject to any dispute resolution procedures in your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agreement. </w:t>
      </w:r>
    </w:p>
    <w:p w14:paraId="5B4DD6E7" w14:textId="255DE463" w:rsidR="002B3A2B" w:rsidRPr="002B3A2B" w:rsidRDefault="002B3A2B" w:rsidP="000728D7">
      <w:pPr>
        <w:shd w:val="clear" w:color="auto" w:fill="FFFFFF"/>
        <w:spacing w:after="225" w:line="315" w:lineRule="atLeast"/>
        <w:jc w:val="both"/>
        <w:rPr>
          <w:rFonts w:ascii="GillSansMT" w:eastAsia="Times New Roman" w:hAnsi="GillSansMT" w:cs="Times New Roman"/>
          <w:color w:val="635E60"/>
          <w:sz w:val="24"/>
          <w:szCs w:val="24"/>
        </w:rPr>
      </w:pPr>
      <w:r w:rsidRPr="000728D7">
        <w:rPr>
          <w:rFonts w:ascii="GillSansMT-Bold" w:eastAsia="Times New Roman" w:hAnsi="GillSansMT-Bold" w:cs="Times New Roman"/>
          <w:b/>
          <w:color w:val="635E60"/>
          <w:sz w:val="24"/>
          <w:szCs w:val="24"/>
        </w:rPr>
        <w:t>7. Ending or Changing these Terms; Assignments.</w:t>
      </w:r>
      <w:r w:rsidRPr="002B3A2B">
        <w:rPr>
          <w:rFonts w:ascii="GillSansMT" w:eastAsia="Times New Roman" w:hAnsi="GillSansMT" w:cs="Times New Roman"/>
          <w:color w:val="635E60"/>
          <w:sz w:val="24"/>
          <w:szCs w:val="24"/>
        </w:rPr>
        <w:t xml:space="preserve"> We can terminate these Terms at any time. We can also change these Terms, or add or delete any items in these Terms, at any time. We will provide notice if required by law. You cannot change these terms, but you can terminate these Terms at any time by removing all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Cards from the Wallet. You may not assign these Terms. </w:t>
      </w:r>
    </w:p>
    <w:p w14:paraId="543A5573" w14:textId="20C5F55A" w:rsidR="002B3A2B" w:rsidRPr="002B3A2B" w:rsidRDefault="002B3A2B" w:rsidP="000728D7">
      <w:pPr>
        <w:shd w:val="clear" w:color="auto" w:fill="FFFFFF"/>
        <w:spacing w:after="225" w:line="315" w:lineRule="atLeast"/>
        <w:jc w:val="both"/>
        <w:rPr>
          <w:rFonts w:ascii="GillSansMT" w:eastAsia="Times New Roman" w:hAnsi="GillSansMT" w:cs="Times New Roman"/>
          <w:color w:val="635E60"/>
          <w:sz w:val="24"/>
          <w:szCs w:val="24"/>
        </w:rPr>
      </w:pPr>
      <w:r w:rsidRPr="000728D7">
        <w:rPr>
          <w:rFonts w:ascii="GillSansMT-Bold" w:eastAsia="Times New Roman" w:hAnsi="GillSansMT-Bold" w:cs="Times New Roman"/>
          <w:b/>
          <w:color w:val="635E60"/>
          <w:sz w:val="24"/>
          <w:szCs w:val="24"/>
        </w:rPr>
        <w:t>8. Privacy.</w:t>
      </w:r>
      <w:r w:rsidRPr="002B3A2B">
        <w:rPr>
          <w:rFonts w:ascii="GillSansMT" w:eastAsia="Times New Roman" w:hAnsi="GillSansMT" w:cs="Times New Roman"/>
          <w:color w:val="635E60"/>
          <w:sz w:val="24"/>
          <w:szCs w:val="24"/>
        </w:rPr>
        <w:t xml:space="preserve"> Your privacy and the security of your information are important to us</w:t>
      </w:r>
      <w:r w:rsidR="00966340">
        <w:rPr>
          <w:rFonts w:ascii="GillSansMT" w:eastAsia="Times New Roman" w:hAnsi="GillSansMT" w:cs="Times New Roman"/>
          <w:color w:val="635E60"/>
          <w:sz w:val="24"/>
          <w:szCs w:val="24"/>
        </w:rPr>
        <w:t xml:space="preserve">. </w:t>
      </w:r>
      <w:r w:rsidRPr="002B3A2B">
        <w:rPr>
          <w:rFonts w:ascii="GillSansMT" w:eastAsia="Times New Roman" w:hAnsi="GillSansMT" w:cs="Times New Roman"/>
          <w:color w:val="635E60"/>
          <w:sz w:val="24"/>
          <w:szCs w:val="24"/>
        </w:rPr>
        <w:t xml:space="preserve"> U.S. Consumer Privacy Notice (located here: </w:t>
      </w:r>
      <w:hyperlink r:id="rId4" w:history="1">
        <w:r w:rsidR="001F7009" w:rsidRPr="00246872">
          <w:rPr>
            <w:rStyle w:val="Hyperlink"/>
            <w:rFonts w:ascii="GillSansMT" w:eastAsia="Times New Roman" w:hAnsi="GillSansMT" w:cs="Times New Roman"/>
            <w:sz w:val="24"/>
            <w:szCs w:val="24"/>
          </w:rPr>
          <w:t>https://www.bankskynet.com/PrivacyPolicy.html</w:t>
        </w:r>
      </w:hyperlink>
      <w:r w:rsidR="001F7009">
        <w:rPr>
          <w:rFonts w:ascii="GillSansMT" w:eastAsia="Times New Roman" w:hAnsi="GillSansMT" w:cs="Times New Roman"/>
          <w:sz w:val="24"/>
          <w:szCs w:val="24"/>
        </w:rPr>
        <w:t xml:space="preserve"> </w:t>
      </w:r>
      <w:r w:rsidRPr="008B1181">
        <w:rPr>
          <w:rFonts w:ascii="GillSansMT" w:eastAsia="Times New Roman" w:hAnsi="GillSansMT" w:cs="Times New Roman"/>
          <w:color w:val="635E60"/>
          <w:sz w:val="24"/>
          <w:szCs w:val="24"/>
        </w:rPr>
        <w:t>)</w:t>
      </w:r>
      <w:r w:rsidRPr="002B3A2B">
        <w:rPr>
          <w:rFonts w:ascii="GillSansMT" w:eastAsia="Times New Roman" w:hAnsi="GillSansMT" w:cs="Times New Roman"/>
          <w:color w:val="635E60"/>
          <w:sz w:val="24"/>
          <w:szCs w:val="24"/>
        </w:rPr>
        <w:t xml:space="preserve"> applies to your use of your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in the Wallet. You agree that we may share your information with the Wallet provider, a payment network, and others in order to provide the services you have requested, to make information available to you about your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transactions, and to improve our ability to offer these services. This information helps us to add your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to the Wallet and to maintain the Wallet. We do not control the privacy and security of your information that may be held by the Wallet provider and that is governed by the privacy policy given to you by the Wallet provider. </w:t>
      </w:r>
    </w:p>
    <w:p w14:paraId="5CED0E71" w14:textId="05A2F887" w:rsidR="002B3A2B" w:rsidRPr="002B3A2B" w:rsidRDefault="002B3A2B" w:rsidP="00377528">
      <w:pPr>
        <w:shd w:val="clear" w:color="auto" w:fill="FFFFFF"/>
        <w:spacing w:after="225" w:line="315" w:lineRule="atLeast"/>
        <w:jc w:val="both"/>
        <w:rPr>
          <w:rFonts w:ascii="GillSansMT" w:eastAsia="Times New Roman" w:hAnsi="GillSansMT" w:cs="Times New Roman"/>
          <w:color w:val="635E60"/>
          <w:sz w:val="24"/>
          <w:szCs w:val="24"/>
        </w:rPr>
      </w:pPr>
      <w:r w:rsidRPr="00377528">
        <w:rPr>
          <w:rFonts w:ascii="GillSansMT-Bold" w:eastAsia="Times New Roman" w:hAnsi="GillSansMT-Bold" w:cs="Times New Roman"/>
          <w:b/>
          <w:color w:val="635E60"/>
          <w:sz w:val="24"/>
          <w:szCs w:val="24"/>
        </w:rPr>
        <w:t>9. Notices.</w:t>
      </w:r>
      <w:r w:rsidRPr="002B3A2B">
        <w:rPr>
          <w:rFonts w:ascii="GillSansMT" w:eastAsia="Times New Roman" w:hAnsi="GillSansMT" w:cs="Times New Roman"/>
          <w:color w:val="635E60"/>
          <w:sz w:val="24"/>
          <w:szCs w:val="24"/>
        </w:rPr>
        <w:t xml:space="preserve"> We can provide notices to you concerning these Terms and your use of a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in the Wallet by posting the material on our website, through electronic notice given to any electronic mailbox we maintain for you or to any other email address or telephone number you provide to us, or by contacting you at the current address we have on file for you. You may contact us at: </w:t>
      </w:r>
      <w:r w:rsidR="002920CA" w:rsidRPr="002920CA">
        <w:rPr>
          <w:rFonts w:ascii="GillSansMT" w:eastAsia="Times New Roman" w:hAnsi="GillSansMT" w:cs="Times New Roman"/>
          <w:color w:val="635E60"/>
          <w:sz w:val="24"/>
          <w:szCs w:val="24"/>
        </w:rPr>
        <w:t>+1 209 227 3479</w:t>
      </w:r>
      <w:r w:rsidRPr="002B3A2B">
        <w:rPr>
          <w:rFonts w:ascii="GillSansMT" w:eastAsia="Times New Roman" w:hAnsi="GillSansMT" w:cs="Times New Roman"/>
          <w:color w:val="635E60"/>
          <w:sz w:val="24"/>
          <w:szCs w:val="24"/>
        </w:rPr>
        <w:t xml:space="preserve">. </w:t>
      </w:r>
    </w:p>
    <w:p w14:paraId="0D4FF3F3" w14:textId="1F3B90B5" w:rsidR="002B3A2B" w:rsidRPr="002B3A2B" w:rsidRDefault="002B3A2B" w:rsidP="00377528">
      <w:pPr>
        <w:shd w:val="clear" w:color="auto" w:fill="FFFFFF"/>
        <w:spacing w:after="225" w:line="315" w:lineRule="atLeast"/>
        <w:jc w:val="both"/>
        <w:rPr>
          <w:rFonts w:ascii="GillSansMT" w:eastAsia="Times New Roman" w:hAnsi="GillSansMT" w:cs="Times New Roman"/>
          <w:color w:val="635E60"/>
          <w:sz w:val="24"/>
          <w:szCs w:val="24"/>
        </w:rPr>
      </w:pPr>
      <w:r w:rsidRPr="00377528">
        <w:rPr>
          <w:rFonts w:ascii="GillSansMT-Bold" w:eastAsia="Times New Roman" w:hAnsi="GillSansMT-Bold" w:cs="Times New Roman"/>
          <w:b/>
          <w:color w:val="635E60"/>
          <w:sz w:val="24"/>
          <w:szCs w:val="24"/>
        </w:rPr>
        <w:lastRenderedPageBreak/>
        <w:t>10. Questions.</w:t>
      </w:r>
      <w:r w:rsidRPr="002B3A2B">
        <w:rPr>
          <w:rFonts w:ascii="GillSansMT-Bold" w:eastAsia="Times New Roman" w:hAnsi="GillSansMT-Bold" w:cs="Times New Roman"/>
          <w:color w:val="635E60"/>
          <w:sz w:val="24"/>
          <w:szCs w:val="24"/>
        </w:rPr>
        <w:t xml:space="preserve"> </w:t>
      </w:r>
      <w:r w:rsidRPr="002B3A2B">
        <w:rPr>
          <w:rFonts w:ascii="GillSansMT" w:eastAsia="Times New Roman" w:hAnsi="GillSansMT" w:cs="Times New Roman"/>
          <w:color w:val="635E60"/>
          <w:sz w:val="24"/>
          <w:szCs w:val="24"/>
        </w:rPr>
        <w:t xml:space="preserve">If you have any questions, disputes, or complaints about the Wallet, contact the Wallet provider using the information given to you by the provider. If your question, dispute, or complaint is about your </w:t>
      </w:r>
      <w:proofErr w:type="spellStart"/>
      <w:r w:rsidR="002B057B">
        <w:rPr>
          <w:rFonts w:ascii="GillSansMT" w:eastAsia="Times New Roman" w:hAnsi="GillSansMT" w:cs="Times New Roman"/>
          <w:color w:val="635E60"/>
          <w:sz w:val="24"/>
          <w:szCs w:val="24"/>
        </w:rPr>
        <w:t>CryptoPammBank</w:t>
      </w:r>
      <w:proofErr w:type="spellEnd"/>
      <w:r w:rsidRPr="002B3A2B">
        <w:rPr>
          <w:rFonts w:ascii="GillSansMT" w:eastAsia="Times New Roman" w:hAnsi="GillSansMT" w:cs="Times New Roman"/>
          <w:color w:val="635E60"/>
          <w:sz w:val="24"/>
          <w:szCs w:val="24"/>
        </w:rPr>
        <w:t xml:space="preserve"> Card, then contact us at: </w:t>
      </w:r>
      <w:r w:rsidR="002920CA" w:rsidRPr="002920CA">
        <w:rPr>
          <w:rFonts w:ascii="GillSansMT" w:eastAsia="Times New Roman" w:hAnsi="GillSansMT" w:cs="Times New Roman"/>
          <w:color w:val="635E60"/>
          <w:sz w:val="24"/>
          <w:szCs w:val="24"/>
        </w:rPr>
        <w:t>+1 209 227 3479</w:t>
      </w:r>
      <w:r w:rsidRPr="002B3A2B">
        <w:rPr>
          <w:rFonts w:ascii="GillSansMT" w:eastAsia="Times New Roman" w:hAnsi="GillSansMT" w:cs="Times New Roman"/>
          <w:color w:val="635E60"/>
          <w:sz w:val="24"/>
          <w:szCs w:val="24"/>
        </w:rPr>
        <w:t xml:space="preserve">. </w:t>
      </w:r>
    </w:p>
    <w:p w14:paraId="4F4E5E29" w14:textId="77777777" w:rsidR="001E1A3E" w:rsidRDefault="001E1A3E"/>
    <w:sectPr w:rsidR="001E1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MT-Light">
    <w:altName w:val="Times New Roman"/>
    <w:charset w:val="00"/>
    <w:family w:val="auto"/>
    <w:pitch w:val="default"/>
  </w:font>
  <w:font w:name="GillSansMT">
    <w:altName w:val="Times New Roman"/>
    <w:charset w:val="00"/>
    <w:family w:val="auto"/>
    <w:pitch w:val="default"/>
  </w:font>
  <w:font w:name="GillSansMT-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A2B"/>
    <w:rsid w:val="00004897"/>
    <w:rsid w:val="000728D7"/>
    <w:rsid w:val="00095DF8"/>
    <w:rsid w:val="001B12B1"/>
    <w:rsid w:val="001E1A3E"/>
    <w:rsid w:val="001F7009"/>
    <w:rsid w:val="0029012A"/>
    <w:rsid w:val="002920CA"/>
    <w:rsid w:val="002B057B"/>
    <w:rsid w:val="002B3A2B"/>
    <w:rsid w:val="00377528"/>
    <w:rsid w:val="00812F7C"/>
    <w:rsid w:val="008B1181"/>
    <w:rsid w:val="00966340"/>
    <w:rsid w:val="00A934A0"/>
    <w:rsid w:val="00F73A33"/>
    <w:rsid w:val="00FA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BF09"/>
  <w15:chartTrackingRefBased/>
  <w15:docId w15:val="{A506B093-8EFC-43C9-8241-5E74F18B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528"/>
    <w:rPr>
      <w:color w:val="0563C1" w:themeColor="hyperlink"/>
      <w:u w:val="single"/>
    </w:rPr>
  </w:style>
  <w:style w:type="character" w:styleId="UnresolvedMention">
    <w:name w:val="Unresolved Mention"/>
    <w:basedOn w:val="DefaultParagraphFont"/>
    <w:uiPriority w:val="99"/>
    <w:semiHidden/>
    <w:unhideWhenUsed/>
    <w:rsid w:val="00095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40570">
      <w:bodyDiv w:val="1"/>
      <w:marLeft w:val="0"/>
      <w:marRight w:val="0"/>
      <w:marTop w:val="0"/>
      <w:marBottom w:val="0"/>
      <w:divBdr>
        <w:top w:val="none" w:sz="0" w:space="0" w:color="auto"/>
        <w:left w:val="none" w:sz="0" w:space="0" w:color="auto"/>
        <w:bottom w:val="none" w:sz="0" w:space="0" w:color="auto"/>
        <w:right w:val="none" w:sz="0" w:space="0" w:color="auto"/>
      </w:divBdr>
      <w:divsChild>
        <w:div w:id="397557082">
          <w:marLeft w:val="0"/>
          <w:marRight w:val="0"/>
          <w:marTop w:val="0"/>
          <w:marBottom w:val="0"/>
          <w:divBdr>
            <w:top w:val="none" w:sz="0" w:space="0" w:color="auto"/>
            <w:left w:val="none" w:sz="0" w:space="0" w:color="auto"/>
            <w:bottom w:val="none" w:sz="0" w:space="0" w:color="auto"/>
            <w:right w:val="none" w:sz="0" w:space="0" w:color="auto"/>
          </w:divBdr>
        </w:div>
      </w:divsChild>
    </w:div>
    <w:div w:id="1035155321">
      <w:bodyDiv w:val="1"/>
      <w:marLeft w:val="0"/>
      <w:marRight w:val="0"/>
      <w:marTop w:val="0"/>
      <w:marBottom w:val="0"/>
      <w:divBdr>
        <w:top w:val="none" w:sz="0" w:space="0" w:color="auto"/>
        <w:left w:val="none" w:sz="0" w:space="0" w:color="auto"/>
        <w:bottom w:val="none" w:sz="0" w:space="0" w:color="auto"/>
        <w:right w:val="none" w:sz="0" w:space="0" w:color="auto"/>
      </w:divBdr>
      <w:divsChild>
        <w:div w:id="1430540392">
          <w:marLeft w:val="0"/>
          <w:marRight w:val="0"/>
          <w:marTop w:val="0"/>
          <w:marBottom w:val="0"/>
          <w:divBdr>
            <w:top w:val="none" w:sz="0" w:space="0" w:color="auto"/>
            <w:left w:val="none" w:sz="0" w:space="0" w:color="auto"/>
            <w:bottom w:val="none" w:sz="0" w:space="0" w:color="auto"/>
            <w:right w:val="none" w:sz="0" w:space="0" w:color="auto"/>
          </w:divBdr>
          <w:divsChild>
            <w:div w:id="841314387">
              <w:marLeft w:val="0"/>
              <w:marRight w:val="0"/>
              <w:marTop w:val="0"/>
              <w:marBottom w:val="0"/>
              <w:divBdr>
                <w:top w:val="none" w:sz="0" w:space="0" w:color="auto"/>
                <w:left w:val="none" w:sz="0" w:space="0" w:color="auto"/>
                <w:bottom w:val="none" w:sz="0" w:space="0" w:color="auto"/>
                <w:right w:val="none" w:sz="0" w:space="0" w:color="auto"/>
              </w:divBdr>
              <w:divsChild>
                <w:div w:id="2009602251">
                  <w:marLeft w:val="0"/>
                  <w:marRight w:val="0"/>
                  <w:marTop w:val="0"/>
                  <w:marBottom w:val="0"/>
                  <w:divBdr>
                    <w:top w:val="none" w:sz="0" w:space="0" w:color="auto"/>
                    <w:left w:val="none" w:sz="0" w:space="0" w:color="auto"/>
                    <w:bottom w:val="none" w:sz="0" w:space="0" w:color="auto"/>
                    <w:right w:val="none" w:sz="0" w:space="0" w:color="auto"/>
                  </w:divBdr>
                  <w:divsChild>
                    <w:div w:id="1630625635">
                      <w:marLeft w:val="0"/>
                      <w:marRight w:val="0"/>
                      <w:marTop w:val="0"/>
                      <w:marBottom w:val="0"/>
                      <w:divBdr>
                        <w:top w:val="none" w:sz="0" w:space="0" w:color="auto"/>
                        <w:left w:val="none" w:sz="0" w:space="0" w:color="auto"/>
                        <w:bottom w:val="none" w:sz="0" w:space="0" w:color="auto"/>
                        <w:right w:val="none" w:sz="0" w:space="0" w:color="auto"/>
                      </w:divBdr>
                      <w:divsChild>
                        <w:div w:id="641543971">
                          <w:marLeft w:val="0"/>
                          <w:marRight w:val="0"/>
                          <w:marTop w:val="0"/>
                          <w:marBottom w:val="0"/>
                          <w:divBdr>
                            <w:top w:val="none" w:sz="0" w:space="0" w:color="auto"/>
                            <w:left w:val="none" w:sz="0" w:space="0" w:color="auto"/>
                            <w:bottom w:val="none" w:sz="0" w:space="0" w:color="auto"/>
                            <w:right w:val="none" w:sz="0" w:space="0" w:color="auto"/>
                          </w:divBdr>
                          <w:divsChild>
                            <w:div w:id="634339050">
                              <w:marLeft w:val="0"/>
                              <w:marRight w:val="0"/>
                              <w:marTop w:val="0"/>
                              <w:marBottom w:val="0"/>
                              <w:divBdr>
                                <w:top w:val="none" w:sz="0" w:space="0" w:color="auto"/>
                                <w:left w:val="none" w:sz="0" w:space="0" w:color="auto"/>
                                <w:bottom w:val="none" w:sz="0" w:space="0" w:color="auto"/>
                                <w:right w:val="none" w:sz="0" w:space="0" w:color="auto"/>
                              </w:divBdr>
                              <w:divsChild>
                                <w:div w:id="2028824671">
                                  <w:marLeft w:val="-225"/>
                                  <w:marRight w:val="-225"/>
                                  <w:marTop w:val="0"/>
                                  <w:marBottom w:val="0"/>
                                  <w:divBdr>
                                    <w:top w:val="none" w:sz="0" w:space="0" w:color="auto"/>
                                    <w:left w:val="none" w:sz="0" w:space="0" w:color="auto"/>
                                    <w:bottom w:val="none" w:sz="0" w:space="0" w:color="auto"/>
                                    <w:right w:val="none" w:sz="0" w:space="0" w:color="auto"/>
                                  </w:divBdr>
                                  <w:divsChild>
                                    <w:div w:id="1954089584">
                                      <w:marLeft w:val="0"/>
                                      <w:marRight w:val="0"/>
                                      <w:marTop w:val="0"/>
                                      <w:marBottom w:val="0"/>
                                      <w:divBdr>
                                        <w:top w:val="none" w:sz="0" w:space="0" w:color="auto"/>
                                        <w:left w:val="none" w:sz="0" w:space="0" w:color="auto"/>
                                        <w:bottom w:val="none" w:sz="0" w:space="0" w:color="auto"/>
                                        <w:right w:val="none" w:sz="0" w:space="0" w:color="auto"/>
                                      </w:divBdr>
                                      <w:divsChild>
                                        <w:div w:id="1198082570">
                                          <w:marLeft w:val="0"/>
                                          <w:marRight w:val="0"/>
                                          <w:marTop w:val="0"/>
                                          <w:marBottom w:val="0"/>
                                          <w:divBdr>
                                            <w:top w:val="none" w:sz="0" w:space="0" w:color="auto"/>
                                            <w:left w:val="none" w:sz="0" w:space="0" w:color="auto"/>
                                            <w:bottom w:val="none" w:sz="0" w:space="0" w:color="auto"/>
                                            <w:right w:val="none" w:sz="0" w:space="0" w:color="auto"/>
                                          </w:divBdr>
                                          <w:divsChild>
                                            <w:div w:id="11919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nkskynet.com/Privacy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Bucurel</dc:creator>
  <cp:keywords/>
  <dc:description/>
  <cp:lastModifiedBy>WhiteDoveWebWorld</cp:lastModifiedBy>
  <cp:revision>7</cp:revision>
  <dcterms:created xsi:type="dcterms:W3CDTF">2016-04-28T19:24:00Z</dcterms:created>
  <dcterms:modified xsi:type="dcterms:W3CDTF">2021-08-20T17:05:00Z</dcterms:modified>
</cp:coreProperties>
</file>